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C54" w:rsidRPr="004C4C54" w:rsidRDefault="004C4C54">
      <w:pPr>
        <w:rPr>
          <w:lang w:val="en-US"/>
        </w:rPr>
      </w:pPr>
    </w:p>
    <w:tbl>
      <w:tblPr>
        <w:tblStyle w:val="a7"/>
        <w:tblW w:w="15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10496"/>
      </w:tblGrid>
      <w:tr w:rsidR="004C4C54" w:rsidTr="001D2CA6">
        <w:tc>
          <w:tcPr>
            <w:tcW w:w="4672" w:type="dxa"/>
          </w:tcPr>
          <w:p w:rsidR="004C4C54" w:rsidRDefault="004C4C54">
            <w:r>
              <w:rPr>
                <w:noProof/>
                <w:lang w:eastAsia="ru-RU"/>
              </w:rPr>
              <w:drawing>
                <wp:inline distT="0" distB="0" distL="0" distR="0" wp14:anchorId="127AA89C" wp14:editId="06A31ACD">
                  <wp:extent cx="2021528" cy="5759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m_l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301" cy="58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C54" w:rsidRDefault="004C4C54"/>
        </w:tc>
        <w:tc>
          <w:tcPr>
            <w:tcW w:w="10496" w:type="dxa"/>
            <w:shd w:val="clear" w:color="auto" w:fill="BDD6EE" w:themeFill="accent1" w:themeFillTint="66"/>
          </w:tcPr>
          <w:p w:rsidR="001D2CA6" w:rsidRDefault="001D2CA6" w:rsidP="001D2CA6">
            <w:pPr>
              <w:jc w:val="center"/>
              <w:rPr>
                <w:b/>
                <w:sz w:val="28"/>
                <w:szCs w:val="28"/>
              </w:rPr>
            </w:pPr>
            <w:r w:rsidRPr="008E0E38">
              <w:rPr>
                <w:b/>
                <w:sz w:val="28"/>
                <w:szCs w:val="28"/>
              </w:rPr>
              <w:t>МИНЕРАЛЬНАЯ ВАТА</w:t>
            </w:r>
          </w:p>
          <w:p w:rsidR="001D2CA6" w:rsidRDefault="001D2CA6" w:rsidP="001D2CA6">
            <w:pPr>
              <w:jc w:val="center"/>
              <w:rPr>
                <w:b/>
                <w:sz w:val="28"/>
                <w:szCs w:val="28"/>
              </w:rPr>
            </w:pPr>
            <w:r w:rsidRPr="008E0E38">
              <w:rPr>
                <w:b/>
                <w:sz w:val="28"/>
                <w:szCs w:val="28"/>
              </w:rPr>
              <w:t xml:space="preserve">ДЛЯ </w:t>
            </w:r>
            <w:r>
              <w:rPr>
                <w:b/>
                <w:sz w:val="28"/>
                <w:szCs w:val="28"/>
              </w:rPr>
              <w:t>ПЛОСКОЙ КРОВЛИ</w:t>
            </w:r>
          </w:p>
          <w:p w:rsidR="004C4C54" w:rsidRDefault="001D2CA6" w:rsidP="001D2CA6">
            <w:pPr>
              <w:jc w:val="center"/>
            </w:pPr>
            <w:r>
              <w:rPr>
                <w:b/>
                <w:sz w:val="28"/>
                <w:szCs w:val="28"/>
                <w:lang w:val="en-US"/>
              </w:rPr>
              <w:t>HOTROCK</w:t>
            </w:r>
          </w:p>
        </w:tc>
      </w:tr>
      <w:tr w:rsidR="004C4C54" w:rsidRPr="008E0E38" w:rsidTr="001D2CA6">
        <w:tc>
          <w:tcPr>
            <w:tcW w:w="4672" w:type="dxa"/>
          </w:tcPr>
          <w:p w:rsidR="004C4C54" w:rsidRDefault="004C4C54" w:rsidP="004C4C54">
            <w:pPr>
              <w:rPr>
                <w:noProof/>
                <w:lang w:eastAsia="ru-RU"/>
              </w:rPr>
            </w:pPr>
            <w:r>
              <w:t>ОПТОВАЯ ПРОДАЖА СТРОЙМАТЕРИАЛОВ</w:t>
            </w:r>
          </w:p>
        </w:tc>
        <w:tc>
          <w:tcPr>
            <w:tcW w:w="10496" w:type="dxa"/>
            <w:shd w:val="clear" w:color="auto" w:fill="FFFFFF" w:themeFill="background1"/>
          </w:tcPr>
          <w:p w:rsidR="004C4C54" w:rsidRPr="00331606" w:rsidRDefault="004C4C54" w:rsidP="008E0E3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E0A6C" w:rsidRDefault="00BE0A6C" w:rsidP="00F85D26">
      <w:pPr>
        <w:jc w:val="both"/>
      </w:pPr>
    </w:p>
    <w:tbl>
      <w:tblPr>
        <w:tblStyle w:val="a7"/>
        <w:tblW w:w="15389" w:type="dxa"/>
        <w:jc w:val="center"/>
        <w:tblLayout w:type="fixed"/>
        <w:tblLook w:val="04A0" w:firstRow="1" w:lastRow="0" w:firstColumn="1" w:lastColumn="0" w:noHBand="0" w:noVBand="1"/>
      </w:tblPr>
      <w:tblGrid>
        <w:gridCol w:w="3397"/>
        <w:gridCol w:w="3175"/>
        <w:gridCol w:w="1468"/>
        <w:gridCol w:w="1424"/>
        <w:gridCol w:w="1440"/>
        <w:gridCol w:w="1443"/>
        <w:gridCol w:w="1600"/>
        <w:gridCol w:w="1442"/>
      </w:tblGrid>
      <w:tr w:rsidR="001D2CA6" w:rsidTr="00C37FD4">
        <w:trPr>
          <w:trHeight w:val="1264"/>
          <w:jc w:val="center"/>
        </w:trPr>
        <w:tc>
          <w:tcPr>
            <w:tcW w:w="3397" w:type="dxa"/>
            <w:vMerge w:val="restart"/>
          </w:tcPr>
          <w:p w:rsidR="001D2CA6" w:rsidRDefault="001D2CA6">
            <w:r>
              <w:rPr>
                <w:noProof/>
                <w:lang w:eastAsia="ru-RU"/>
              </w:rPr>
              <w:drawing>
                <wp:inline distT="0" distB="0" distL="0" distR="0" wp14:anchorId="18B6CEB8" wp14:editId="382536B2">
                  <wp:extent cx="2019935" cy="35528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лоская кровля с гидрой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1468" w:type="dxa"/>
            <w:vAlign w:val="center"/>
          </w:tcPr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Плотность</w:t>
            </w:r>
          </w:p>
        </w:tc>
        <w:tc>
          <w:tcPr>
            <w:tcW w:w="1424" w:type="dxa"/>
            <w:vAlign w:val="center"/>
          </w:tcPr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Размер</w:t>
            </w:r>
          </w:p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Длина х ширина</w:t>
            </w:r>
          </w:p>
        </w:tc>
        <w:tc>
          <w:tcPr>
            <w:tcW w:w="1440" w:type="dxa"/>
            <w:vAlign w:val="center"/>
          </w:tcPr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Толщина плиты</w:t>
            </w:r>
          </w:p>
        </w:tc>
        <w:tc>
          <w:tcPr>
            <w:tcW w:w="1443" w:type="dxa"/>
            <w:vAlign w:val="center"/>
          </w:tcPr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Размер упаковки</w:t>
            </w:r>
          </w:p>
        </w:tc>
        <w:tc>
          <w:tcPr>
            <w:tcW w:w="1600" w:type="dxa"/>
            <w:vAlign w:val="center"/>
          </w:tcPr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Цена м3</w:t>
            </w:r>
          </w:p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Самовывоз с завода г. Вязьмы</w:t>
            </w:r>
          </w:p>
        </w:tc>
        <w:tc>
          <w:tcPr>
            <w:tcW w:w="1442" w:type="dxa"/>
            <w:vAlign w:val="center"/>
          </w:tcPr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Цена м3</w:t>
            </w:r>
          </w:p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Со склада г. Реутов, МО</w:t>
            </w: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 w:val="restart"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HOTROCK Руф Н лайт</w:t>
            </w:r>
          </w:p>
        </w:tc>
        <w:tc>
          <w:tcPr>
            <w:tcW w:w="1468" w:type="dxa"/>
            <w:vMerge w:val="restart"/>
            <w:vAlign w:val="center"/>
          </w:tcPr>
          <w:p w:rsidR="001D2CA6" w:rsidRDefault="001D2CA6" w:rsidP="001D2CA6">
            <w:pPr>
              <w:jc w:val="center"/>
            </w:pPr>
            <w:r>
              <w:t>100</w:t>
            </w:r>
          </w:p>
        </w:tc>
        <w:tc>
          <w:tcPr>
            <w:tcW w:w="1424" w:type="dxa"/>
            <w:vMerge w:val="restart"/>
            <w:vAlign w:val="center"/>
          </w:tcPr>
          <w:p w:rsidR="001D2CA6" w:rsidRDefault="001D2CA6" w:rsidP="00C37FD4">
            <w:pPr>
              <w:jc w:val="center"/>
            </w:pPr>
            <w:r>
              <w:t>1200х600</w:t>
            </w: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50</w:t>
            </w:r>
          </w:p>
        </w:tc>
        <w:tc>
          <w:tcPr>
            <w:tcW w:w="1443" w:type="dxa"/>
            <w:vAlign w:val="center"/>
          </w:tcPr>
          <w:p w:rsidR="001D2CA6" w:rsidRDefault="001D2CA6" w:rsidP="00C721D8">
            <w:pPr>
              <w:jc w:val="center"/>
            </w:pPr>
            <w:r>
              <w:t>0,216</w:t>
            </w:r>
          </w:p>
        </w:tc>
        <w:tc>
          <w:tcPr>
            <w:tcW w:w="1600" w:type="dxa"/>
            <w:vMerge w:val="restart"/>
            <w:vAlign w:val="center"/>
          </w:tcPr>
          <w:p w:rsidR="001D2CA6" w:rsidRPr="00D20558" w:rsidRDefault="001A0ED7" w:rsidP="00C721D8">
            <w:pPr>
              <w:jc w:val="center"/>
            </w:pPr>
            <w:r>
              <w:t>5950</w:t>
            </w:r>
          </w:p>
        </w:tc>
        <w:tc>
          <w:tcPr>
            <w:tcW w:w="1442" w:type="dxa"/>
            <w:vMerge w:val="restart"/>
            <w:vAlign w:val="center"/>
          </w:tcPr>
          <w:p w:rsidR="001D2CA6" w:rsidRPr="00E91855" w:rsidRDefault="001A0ED7" w:rsidP="00C721D8">
            <w:pPr>
              <w:jc w:val="center"/>
              <w:rPr>
                <w:rFonts w:ascii="Arial Black" w:hAnsi="Arial Black"/>
                <w:b/>
                <w:sz w:val="28"/>
                <w:szCs w:val="28"/>
                <w:lang w:val="en-US"/>
              </w:rPr>
            </w:pPr>
            <w:r>
              <w:rPr>
                <w:rFonts w:ascii="Arial Black" w:hAnsi="Arial Black"/>
                <w:b/>
                <w:sz w:val="28"/>
                <w:szCs w:val="28"/>
                <w:lang w:val="en-US"/>
              </w:rPr>
              <w:t>6 400</w:t>
            </w: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100</w:t>
            </w:r>
          </w:p>
        </w:tc>
        <w:tc>
          <w:tcPr>
            <w:tcW w:w="1443" w:type="dxa"/>
            <w:vAlign w:val="center"/>
          </w:tcPr>
          <w:p w:rsidR="001D2CA6" w:rsidRDefault="001D2CA6" w:rsidP="00C721D8">
            <w:pPr>
              <w:jc w:val="center"/>
            </w:pPr>
            <w:r>
              <w:t>0,216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Pr="004E2A7E" w:rsidRDefault="001D2CA6" w:rsidP="00C721D8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120</w:t>
            </w:r>
          </w:p>
        </w:tc>
        <w:tc>
          <w:tcPr>
            <w:tcW w:w="1443" w:type="dxa"/>
            <w:vAlign w:val="center"/>
          </w:tcPr>
          <w:p w:rsidR="001D2CA6" w:rsidRDefault="001D2CA6" w:rsidP="00C721D8">
            <w:pPr>
              <w:jc w:val="center"/>
            </w:pPr>
            <w:r>
              <w:t>0,173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Pr="004E2A7E" w:rsidRDefault="001D2CA6" w:rsidP="00C721D8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150</w:t>
            </w:r>
          </w:p>
        </w:tc>
        <w:tc>
          <w:tcPr>
            <w:tcW w:w="1443" w:type="dxa"/>
            <w:vAlign w:val="center"/>
          </w:tcPr>
          <w:p w:rsidR="001D2CA6" w:rsidRDefault="001D2CA6" w:rsidP="00C721D8">
            <w:pPr>
              <w:jc w:val="center"/>
            </w:pPr>
            <w:r>
              <w:t>0,216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90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 w:val="restart"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 xml:space="preserve">HOTROCK Руф Н   </w:t>
            </w:r>
          </w:p>
        </w:tc>
        <w:tc>
          <w:tcPr>
            <w:tcW w:w="1468" w:type="dxa"/>
            <w:vMerge w:val="restart"/>
            <w:vAlign w:val="center"/>
          </w:tcPr>
          <w:p w:rsidR="001D2CA6" w:rsidRDefault="001D2CA6" w:rsidP="001D2CA6">
            <w:pPr>
              <w:jc w:val="center"/>
            </w:pPr>
            <w:r>
              <w:t>110</w:t>
            </w:r>
          </w:p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 w:val="restart"/>
            <w:vAlign w:val="center"/>
          </w:tcPr>
          <w:p w:rsidR="001D2CA6" w:rsidRDefault="001D2CA6" w:rsidP="00C37FD4">
            <w:pPr>
              <w:jc w:val="center"/>
            </w:pPr>
            <w:r>
              <w:t>1200х600</w:t>
            </w: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50</w:t>
            </w:r>
          </w:p>
        </w:tc>
        <w:tc>
          <w:tcPr>
            <w:tcW w:w="1443" w:type="dxa"/>
            <w:vAlign w:val="center"/>
          </w:tcPr>
          <w:p w:rsidR="001D2CA6" w:rsidRDefault="001D2CA6" w:rsidP="001D2CA6">
            <w:pPr>
              <w:jc w:val="center"/>
            </w:pPr>
            <w:r>
              <w:t>0,216</w:t>
            </w:r>
          </w:p>
        </w:tc>
        <w:tc>
          <w:tcPr>
            <w:tcW w:w="1600" w:type="dxa"/>
            <w:vMerge w:val="restart"/>
            <w:vAlign w:val="center"/>
          </w:tcPr>
          <w:p w:rsidR="001D2CA6" w:rsidRDefault="001A0ED7" w:rsidP="00C721D8">
            <w:pPr>
              <w:jc w:val="center"/>
            </w:pPr>
            <w:r>
              <w:t>6550</w:t>
            </w:r>
          </w:p>
        </w:tc>
        <w:tc>
          <w:tcPr>
            <w:tcW w:w="1442" w:type="dxa"/>
            <w:vMerge w:val="restart"/>
            <w:vAlign w:val="center"/>
          </w:tcPr>
          <w:p w:rsidR="001D2CA6" w:rsidRPr="004E2A7E" w:rsidRDefault="001A0ED7" w:rsidP="00D20558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b/>
                <w:sz w:val="28"/>
                <w:szCs w:val="28"/>
              </w:rPr>
              <w:t>7 080</w:t>
            </w: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100</w:t>
            </w:r>
          </w:p>
        </w:tc>
        <w:tc>
          <w:tcPr>
            <w:tcW w:w="1443" w:type="dxa"/>
            <w:vAlign w:val="center"/>
          </w:tcPr>
          <w:p w:rsidR="001D2CA6" w:rsidRPr="00E91855" w:rsidRDefault="001D2CA6" w:rsidP="00C721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216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Pr="00E91855" w:rsidRDefault="001D2CA6" w:rsidP="00C721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1443" w:type="dxa"/>
            <w:vAlign w:val="center"/>
          </w:tcPr>
          <w:p w:rsidR="001D2CA6" w:rsidRPr="00E91855" w:rsidRDefault="001D2CA6" w:rsidP="00C721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173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150</w:t>
            </w:r>
          </w:p>
        </w:tc>
        <w:tc>
          <w:tcPr>
            <w:tcW w:w="1443" w:type="dxa"/>
            <w:vAlign w:val="center"/>
          </w:tcPr>
          <w:p w:rsidR="001D2CA6" w:rsidRPr="00E91855" w:rsidRDefault="001D2CA6" w:rsidP="00C721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216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 w:val="restart"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 xml:space="preserve">HOTROCK Руф Н ПРО        </w:t>
            </w:r>
          </w:p>
        </w:tc>
        <w:tc>
          <w:tcPr>
            <w:tcW w:w="1468" w:type="dxa"/>
            <w:vMerge w:val="restart"/>
            <w:vAlign w:val="center"/>
          </w:tcPr>
          <w:p w:rsidR="001D2CA6" w:rsidRDefault="001D2CA6" w:rsidP="001D2CA6">
            <w:pPr>
              <w:jc w:val="center"/>
            </w:pPr>
            <w:r>
              <w:t>120</w:t>
            </w:r>
          </w:p>
        </w:tc>
        <w:tc>
          <w:tcPr>
            <w:tcW w:w="1424" w:type="dxa"/>
            <w:vMerge w:val="restart"/>
            <w:vAlign w:val="center"/>
          </w:tcPr>
          <w:p w:rsidR="001D2CA6" w:rsidRDefault="001D2CA6" w:rsidP="00C37FD4">
            <w:pPr>
              <w:jc w:val="center"/>
            </w:pPr>
            <w:r>
              <w:t>1200х600</w:t>
            </w: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50</w:t>
            </w:r>
          </w:p>
        </w:tc>
        <w:tc>
          <w:tcPr>
            <w:tcW w:w="1443" w:type="dxa"/>
            <w:vAlign w:val="center"/>
          </w:tcPr>
          <w:p w:rsidR="001D2CA6" w:rsidRDefault="001D2CA6" w:rsidP="00C721D8">
            <w:pPr>
              <w:jc w:val="center"/>
            </w:pPr>
            <w:r>
              <w:t>0,144</w:t>
            </w:r>
          </w:p>
        </w:tc>
        <w:tc>
          <w:tcPr>
            <w:tcW w:w="1600" w:type="dxa"/>
            <w:vMerge w:val="restart"/>
            <w:vAlign w:val="center"/>
          </w:tcPr>
          <w:p w:rsidR="001D2CA6" w:rsidRDefault="001A0ED7" w:rsidP="00C721D8">
            <w:pPr>
              <w:jc w:val="center"/>
            </w:pPr>
            <w:r>
              <w:t>7140</w:t>
            </w:r>
          </w:p>
        </w:tc>
        <w:tc>
          <w:tcPr>
            <w:tcW w:w="1442" w:type="dxa"/>
            <w:vMerge w:val="restart"/>
            <w:vAlign w:val="center"/>
          </w:tcPr>
          <w:p w:rsidR="001D2CA6" w:rsidRPr="004E2A7E" w:rsidRDefault="001A0ED7" w:rsidP="00C721D8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b/>
                <w:sz w:val="28"/>
                <w:szCs w:val="28"/>
              </w:rPr>
              <w:t>7 660</w:t>
            </w: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100</w:t>
            </w:r>
          </w:p>
        </w:tc>
        <w:tc>
          <w:tcPr>
            <w:tcW w:w="1443" w:type="dxa"/>
            <w:vAlign w:val="center"/>
          </w:tcPr>
          <w:p w:rsidR="001D2CA6" w:rsidRDefault="001D2CA6" w:rsidP="00C721D8">
            <w:pPr>
              <w:jc w:val="center"/>
            </w:pPr>
            <w:r>
              <w:t>0,144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120</w:t>
            </w:r>
          </w:p>
        </w:tc>
        <w:tc>
          <w:tcPr>
            <w:tcW w:w="1443" w:type="dxa"/>
            <w:vAlign w:val="center"/>
          </w:tcPr>
          <w:p w:rsidR="001D2CA6" w:rsidRDefault="001D2CA6" w:rsidP="00C721D8">
            <w:pPr>
              <w:jc w:val="center"/>
            </w:pPr>
            <w:r>
              <w:t>0,173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150</w:t>
            </w:r>
          </w:p>
        </w:tc>
        <w:tc>
          <w:tcPr>
            <w:tcW w:w="1443" w:type="dxa"/>
            <w:vAlign w:val="center"/>
          </w:tcPr>
          <w:p w:rsidR="001D2CA6" w:rsidRDefault="001D2CA6" w:rsidP="00C721D8">
            <w:pPr>
              <w:jc w:val="center"/>
            </w:pPr>
            <w:r>
              <w:t>0,216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 w:val="restart"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 xml:space="preserve">HOTROCK Руф С     </w:t>
            </w:r>
          </w:p>
        </w:tc>
        <w:tc>
          <w:tcPr>
            <w:tcW w:w="1468" w:type="dxa"/>
            <w:vMerge w:val="restart"/>
            <w:vAlign w:val="center"/>
          </w:tcPr>
          <w:p w:rsidR="001D2CA6" w:rsidRDefault="001D2CA6" w:rsidP="001D2CA6">
            <w:pPr>
              <w:jc w:val="center"/>
            </w:pPr>
            <w:r>
              <w:t>150</w:t>
            </w:r>
          </w:p>
        </w:tc>
        <w:tc>
          <w:tcPr>
            <w:tcW w:w="1424" w:type="dxa"/>
            <w:vMerge w:val="restart"/>
            <w:vAlign w:val="center"/>
          </w:tcPr>
          <w:p w:rsidR="001D2CA6" w:rsidRDefault="001D2CA6" w:rsidP="00C37FD4">
            <w:pPr>
              <w:jc w:val="center"/>
            </w:pPr>
            <w:r>
              <w:t>1200х600</w:t>
            </w: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50</w:t>
            </w:r>
          </w:p>
        </w:tc>
        <w:tc>
          <w:tcPr>
            <w:tcW w:w="1443" w:type="dxa"/>
            <w:vMerge w:val="restart"/>
            <w:vAlign w:val="center"/>
          </w:tcPr>
          <w:p w:rsidR="001D2CA6" w:rsidRDefault="001D2CA6" w:rsidP="00C721D8">
            <w:pPr>
              <w:jc w:val="center"/>
            </w:pPr>
            <w:r>
              <w:t>0,144</w:t>
            </w:r>
          </w:p>
        </w:tc>
        <w:tc>
          <w:tcPr>
            <w:tcW w:w="1600" w:type="dxa"/>
            <w:vMerge w:val="restart"/>
            <w:vAlign w:val="center"/>
          </w:tcPr>
          <w:p w:rsidR="001D2CA6" w:rsidRDefault="001A0ED7" w:rsidP="00C721D8">
            <w:pPr>
              <w:jc w:val="center"/>
            </w:pPr>
            <w:r>
              <w:t>8770</w:t>
            </w:r>
          </w:p>
        </w:tc>
        <w:tc>
          <w:tcPr>
            <w:tcW w:w="1442" w:type="dxa"/>
            <w:vMerge w:val="restart"/>
            <w:vAlign w:val="center"/>
          </w:tcPr>
          <w:p w:rsidR="001D2CA6" w:rsidRPr="004E2A7E" w:rsidRDefault="001A0ED7" w:rsidP="001A0ED7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b/>
                <w:sz w:val="28"/>
                <w:szCs w:val="28"/>
              </w:rPr>
              <w:t>9 380</w:t>
            </w: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100</w:t>
            </w:r>
          </w:p>
        </w:tc>
        <w:tc>
          <w:tcPr>
            <w:tcW w:w="1443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 w:val="restart"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 xml:space="preserve">HOTROCK Руф В лайт    </w:t>
            </w:r>
          </w:p>
        </w:tc>
        <w:tc>
          <w:tcPr>
            <w:tcW w:w="1468" w:type="dxa"/>
            <w:vMerge w:val="restart"/>
            <w:vAlign w:val="center"/>
          </w:tcPr>
          <w:p w:rsidR="001D2CA6" w:rsidRDefault="001D2CA6" w:rsidP="001D2CA6">
            <w:pPr>
              <w:jc w:val="center"/>
            </w:pPr>
            <w:r>
              <w:t>160</w:t>
            </w:r>
          </w:p>
        </w:tc>
        <w:tc>
          <w:tcPr>
            <w:tcW w:w="1424" w:type="dxa"/>
            <w:vMerge w:val="restart"/>
            <w:vAlign w:val="center"/>
          </w:tcPr>
          <w:p w:rsidR="001D2CA6" w:rsidRDefault="001D2CA6" w:rsidP="00C37FD4">
            <w:pPr>
              <w:jc w:val="center"/>
            </w:pPr>
            <w:r>
              <w:t>1200х600</w:t>
            </w: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40</w:t>
            </w:r>
          </w:p>
        </w:tc>
        <w:tc>
          <w:tcPr>
            <w:tcW w:w="1443" w:type="dxa"/>
            <w:vMerge w:val="restart"/>
            <w:vAlign w:val="center"/>
          </w:tcPr>
          <w:p w:rsidR="001D2CA6" w:rsidRDefault="001D2CA6" w:rsidP="00C721D8">
            <w:pPr>
              <w:jc w:val="center"/>
            </w:pPr>
            <w:r>
              <w:t>0,144</w:t>
            </w:r>
          </w:p>
        </w:tc>
        <w:tc>
          <w:tcPr>
            <w:tcW w:w="1600" w:type="dxa"/>
            <w:vMerge w:val="restart"/>
            <w:vAlign w:val="center"/>
          </w:tcPr>
          <w:p w:rsidR="001D2CA6" w:rsidRDefault="001A0ED7" w:rsidP="00C721D8">
            <w:pPr>
              <w:jc w:val="center"/>
            </w:pPr>
            <w:r>
              <w:t>9520</w:t>
            </w:r>
          </w:p>
        </w:tc>
        <w:tc>
          <w:tcPr>
            <w:tcW w:w="1442" w:type="dxa"/>
            <w:vMerge w:val="restart"/>
            <w:vAlign w:val="center"/>
          </w:tcPr>
          <w:p w:rsidR="001D2CA6" w:rsidRPr="004D1A4E" w:rsidRDefault="001A0ED7" w:rsidP="00C721D8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b/>
                <w:sz w:val="28"/>
                <w:szCs w:val="28"/>
              </w:rPr>
              <w:t>10 050</w:t>
            </w: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50</w:t>
            </w:r>
          </w:p>
        </w:tc>
        <w:tc>
          <w:tcPr>
            <w:tcW w:w="1443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 w:val="restart"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 xml:space="preserve">HOTROCK Руф В                </w:t>
            </w:r>
          </w:p>
        </w:tc>
        <w:tc>
          <w:tcPr>
            <w:tcW w:w="1468" w:type="dxa"/>
            <w:vMerge w:val="restart"/>
            <w:vAlign w:val="center"/>
          </w:tcPr>
          <w:p w:rsidR="001D2CA6" w:rsidRDefault="001D2CA6" w:rsidP="001D2CA6">
            <w:pPr>
              <w:jc w:val="center"/>
            </w:pPr>
            <w:r>
              <w:t>170</w:t>
            </w:r>
          </w:p>
        </w:tc>
        <w:tc>
          <w:tcPr>
            <w:tcW w:w="1424" w:type="dxa"/>
            <w:vMerge w:val="restart"/>
            <w:vAlign w:val="center"/>
          </w:tcPr>
          <w:p w:rsidR="001D2CA6" w:rsidRDefault="001D2CA6" w:rsidP="00C37FD4">
            <w:pPr>
              <w:jc w:val="center"/>
            </w:pPr>
            <w:r>
              <w:t>1200Х600</w:t>
            </w: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40</w:t>
            </w:r>
          </w:p>
        </w:tc>
        <w:tc>
          <w:tcPr>
            <w:tcW w:w="1443" w:type="dxa"/>
            <w:vMerge w:val="restart"/>
            <w:vAlign w:val="center"/>
          </w:tcPr>
          <w:p w:rsidR="001D2CA6" w:rsidRDefault="001D2CA6" w:rsidP="00C721D8">
            <w:pPr>
              <w:jc w:val="center"/>
            </w:pPr>
            <w:r>
              <w:t>0,144</w:t>
            </w:r>
          </w:p>
        </w:tc>
        <w:tc>
          <w:tcPr>
            <w:tcW w:w="1600" w:type="dxa"/>
            <w:vMerge w:val="restart"/>
            <w:vAlign w:val="center"/>
          </w:tcPr>
          <w:p w:rsidR="001D2CA6" w:rsidRDefault="001A0ED7" w:rsidP="00C721D8">
            <w:pPr>
              <w:jc w:val="center"/>
            </w:pPr>
            <w:r>
              <w:t>10120</w:t>
            </w:r>
            <w:bookmarkStart w:id="0" w:name="_GoBack"/>
            <w:bookmarkEnd w:id="0"/>
          </w:p>
        </w:tc>
        <w:tc>
          <w:tcPr>
            <w:tcW w:w="1442" w:type="dxa"/>
            <w:vMerge w:val="restart"/>
            <w:vAlign w:val="center"/>
          </w:tcPr>
          <w:p w:rsidR="001D2CA6" w:rsidRPr="004D1A4E" w:rsidRDefault="001A0ED7" w:rsidP="00C721D8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b/>
                <w:sz w:val="28"/>
                <w:szCs w:val="28"/>
              </w:rPr>
              <w:t>10 630</w:t>
            </w:r>
          </w:p>
        </w:tc>
      </w:tr>
      <w:tr w:rsidR="001D2CA6" w:rsidTr="00C37FD4">
        <w:trPr>
          <w:trHeight w:val="293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</w:tcPr>
          <w:p w:rsidR="001D2CA6" w:rsidRPr="004D1A4E" w:rsidRDefault="001D2CA6" w:rsidP="00C721D8">
            <w:pPr>
              <w:rPr>
                <w:b/>
                <w:sz w:val="28"/>
                <w:szCs w:val="28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C721D8"/>
        </w:tc>
        <w:tc>
          <w:tcPr>
            <w:tcW w:w="1424" w:type="dxa"/>
            <w:vMerge/>
            <w:vAlign w:val="center"/>
          </w:tcPr>
          <w:p w:rsidR="001D2CA6" w:rsidRDefault="001D2CA6" w:rsidP="00C721D8"/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50</w:t>
            </w:r>
          </w:p>
        </w:tc>
        <w:tc>
          <w:tcPr>
            <w:tcW w:w="1443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447DB7" w:rsidTr="00C37FD4">
        <w:tblPrEx>
          <w:jc w:val="left"/>
        </w:tblPrEx>
        <w:tc>
          <w:tcPr>
            <w:tcW w:w="15388" w:type="dxa"/>
            <w:gridSpan w:val="8"/>
            <w:shd w:val="clear" w:color="auto" w:fill="9CC2E5" w:themeFill="accent1" w:themeFillTint="99"/>
          </w:tcPr>
          <w:p w:rsidR="00C37FD4" w:rsidRDefault="00C37FD4" w:rsidP="00C37FD4">
            <w:pPr>
              <w:pStyle w:val="a5"/>
              <w:tabs>
                <w:tab w:val="clear" w:pos="4677"/>
                <w:tab w:val="clear" w:pos="9355"/>
              </w:tabs>
              <w:spacing w:before="80" w:after="80"/>
              <w:jc w:val="center"/>
              <w:rPr>
                <w:b/>
                <w:caps/>
                <w:color w:val="000000" w:themeColor="text1"/>
                <w:spacing w:val="60"/>
                <w:sz w:val="18"/>
                <w:szCs w:val="18"/>
              </w:rPr>
            </w:pPr>
            <w:r w:rsidRPr="004E2A7E">
              <w:rPr>
                <w:b/>
                <w:caps/>
                <w:color w:val="000000" w:themeColor="text1"/>
                <w:spacing w:val="60"/>
                <w:sz w:val="18"/>
                <w:szCs w:val="18"/>
              </w:rPr>
              <w:t>оптово-розничная продажа строительных материалов</w:t>
            </w:r>
          </w:p>
          <w:p w:rsidR="00C37FD4" w:rsidRDefault="00C37FD4" w:rsidP="00C37FD4">
            <w:pPr>
              <w:pStyle w:val="a5"/>
              <w:tabs>
                <w:tab w:val="clear" w:pos="4677"/>
                <w:tab w:val="clear" w:pos="9355"/>
              </w:tabs>
              <w:spacing w:before="80" w:after="80"/>
              <w:jc w:val="center"/>
              <w:rPr>
                <w:b/>
                <w:caps/>
                <w:color w:val="000000" w:themeColor="text1"/>
                <w:spacing w:val="60"/>
                <w:sz w:val="18"/>
                <w:szCs w:val="18"/>
              </w:rPr>
            </w:pPr>
            <w:r>
              <w:rPr>
                <w:b/>
                <w:caps/>
                <w:color w:val="000000" w:themeColor="text1"/>
                <w:spacing w:val="60"/>
                <w:sz w:val="18"/>
                <w:szCs w:val="18"/>
              </w:rPr>
              <w:t>склад г. РЕУТОВ, УЛ. ФАБРИЧНАЯ, 6</w:t>
            </w:r>
          </w:p>
          <w:p w:rsidR="00C37FD4" w:rsidRPr="00C37FD4" w:rsidRDefault="00C37FD4" w:rsidP="00C37FD4">
            <w:pPr>
              <w:tabs>
                <w:tab w:val="left" w:pos="10185"/>
              </w:tabs>
            </w:pPr>
            <w:r>
              <w:tab/>
            </w:r>
          </w:p>
          <w:p w:rsidR="00447DB7" w:rsidRPr="001D2CA6" w:rsidRDefault="00C37FD4" w:rsidP="00C37FD4">
            <w:pPr>
              <w:pStyle w:val="a5"/>
              <w:tabs>
                <w:tab w:val="clear" w:pos="4677"/>
                <w:tab w:val="clear" w:pos="9355"/>
              </w:tabs>
              <w:spacing w:before="80" w:after="80"/>
              <w:jc w:val="center"/>
              <w:rPr>
                <w:rFonts w:ascii="Arial Black" w:hAnsi="Arial Black"/>
                <w:b/>
                <w:caps/>
                <w:color w:val="000000" w:themeColor="text1"/>
                <w:spacing w:val="60"/>
                <w:sz w:val="18"/>
                <w:szCs w:val="18"/>
              </w:rPr>
            </w:pPr>
            <w:r w:rsidRPr="004E2A7E">
              <w:rPr>
                <w:rFonts w:ascii="Arial Black" w:hAnsi="Arial Black"/>
                <w:b/>
                <w:caps/>
                <w:color w:val="000000" w:themeColor="text1"/>
                <w:spacing w:val="60"/>
                <w:sz w:val="18"/>
                <w:szCs w:val="18"/>
              </w:rPr>
              <w:t>тел: +7 (495) 103-40-68</w:t>
            </w:r>
          </w:p>
        </w:tc>
      </w:tr>
    </w:tbl>
    <w:p w:rsidR="00447DB7" w:rsidRPr="00D11286" w:rsidRDefault="00447DB7"/>
    <w:sectPr w:rsidR="00447DB7" w:rsidRPr="00D11286" w:rsidSect="00C37FD4">
      <w:pgSz w:w="16838" w:h="11906" w:orient="landscape"/>
      <w:pgMar w:top="720" w:right="720" w:bottom="720" w:left="720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DAC" w:rsidRDefault="00401DAC" w:rsidP="009D3C18">
      <w:pPr>
        <w:spacing w:after="0" w:line="240" w:lineRule="auto"/>
      </w:pPr>
      <w:r>
        <w:separator/>
      </w:r>
    </w:p>
  </w:endnote>
  <w:endnote w:type="continuationSeparator" w:id="0">
    <w:p w:rsidR="00401DAC" w:rsidRDefault="00401DAC" w:rsidP="009D3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DAC" w:rsidRDefault="00401DAC" w:rsidP="009D3C18">
      <w:pPr>
        <w:spacing w:after="0" w:line="240" w:lineRule="auto"/>
      </w:pPr>
      <w:r>
        <w:separator/>
      </w:r>
    </w:p>
  </w:footnote>
  <w:footnote w:type="continuationSeparator" w:id="0">
    <w:p w:rsidR="00401DAC" w:rsidRDefault="00401DAC" w:rsidP="009D3C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C18"/>
    <w:rsid w:val="000407C6"/>
    <w:rsid w:val="000C6374"/>
    <w:rsid w:val="001A0ED7"/>
    <w:rsid w:val="001B3640"/>
    <w:rsid w:val="001D2CA6"/>
    <w:rsid w:val="0022667B"/>
    <w:rsid w:val="002E24C1"/>
    <w:rsid w:val="00331606"/>
    <w:rsid w:val="003610F7"/>
    <w:rsid w:val="00372835"/>
    <w:rsid w:val="00401DAC"/>
    <w:rsid w:val="00421A62"/>
    <w:rsid w:val="00447DB7"/>
    <w:rsid w:val="004C4C54"/>
    <w:rsid w:val="004D1A4E"/>
    <w:rsid w:val="004E2A7E"/>
    <w:rsid w:val="005A1506"/>
    <w:rsid w:val="00720A73"/>
    <w:rsid w:val="00757054"/>
    <w:rsid w:val="00783171"/>
    <w:rsid w:val="008A4F54"/>
    <w:rsid w:val="008E0E38"/>
    <w:rsid w:val="009D3C18"/>
    <w:rsid w:val="00A87CC1"/>
    <w:rsid w:val="00B16E8E"/>
    <w:rsid w:val="00B2359F"/>
    <w:rsid w:val="00B75AEF"/>
    <w:rsid w:val="00BE0A6C"/>
    <w:rsid w:val="00BF5D73"/>
    <w:rsid w:val="00C37FD4"/>
    <w:rsid w:val="00C721D8"/>
    <w:rsid w:val="00D11286"/>
    <w:rsid w:val="00D20558"/>
    <w:rsid w:val="00D40735"/>
    <w:rsid w:val="00D66269"/>
    <w:rsid w:val="00DE7D2B"/>
    <w:rsid w:val="00E91855"/>
    <w:rsid w:val="00F06A2D"/>
    <w:rsid w:val="00F85D26"/>
    <w:rsid w:val="00FE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64B86-A994-4F4A-8528-AD11C50AA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3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3C18"/>
  </w:style>
  <w:style w:type="paragraph" w:styleId="a5">
    <w:name w:val="footer"/>
    <w:basedOn w:val="a"/>
    <w:link w:val="a6"/>
    <w:uiPriority w:val="99"/>
    <w:unhideWhenUsed/>
    <w:rsid w:val="009D3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3C18"/>
  </w:style>
  <w:style w:type="table" w:styleId="a7">
    <w:name w:val="Table Grid"/>
    <w:basedOn w:val="a1"/>
    <w:uiPriority w:val="39"/>
    <w:rsid w:val="004C4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4C4C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0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Рустам Мавланкулов</cp:lastModifiedBy>
  <cp:revision>4</cp:revision>
  <dcterms:created xsi:type="dcterms:W3CDTF">2022-03-14T13:03:00Z</dcterms:created>
  <dcterms:modified xsi:type="dcterms:W3CDTF">2022-11-16T14:08:00Z</dcterms:modified>
</cp:coreProperties>
</file>